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5F" w:rsidRPr="00E53122" w:rsidRDefault="00E53122" w:rsidP="00E53122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-328295</wp:posOffset>
            </wp:positionV>
            <wp:extent cx="1700530" cy="9949180"/>
            <wp:effectExtent l="1905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278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00530" cy="9949180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8005F" w:rsidRPr="00E53122">
        <w:rPr>
          <w:rFonts w:ascii="Times New Roman" w:hAnsi="Times New Roman" w:cs="Times New Roman"/>
          <w:b/>
          <w:color w:val="FF0000"/>
          <w:sz w:val="28"/>
          <w:szCs w:val="28"/>
        </w:rPr>
        <w:t>УГОДА ПРО СПІВПРАЦЮ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</w:rPr>
        <w:t>Ми</w:t>
      </w:r>
      <w:r w:rsidR="0014229F" w:rsidRPr="00E53122">
        <w:rPr>
          <w:rFonts w:ascii="Times New Roman" w:hAnsi="Times New Roman" w:cs="Times New Roman"/>
          <w:b/>
          <w:sz w:val="28"/>
          <w:szCs w:val="28"/>
        </w:rPr>
        <w:t>,</w:t>
      </w:r>
      <w:r w:rsidRPr="00E53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E39" w:rsidRPr="00E53122">
        <w:rPr>
          <w:rFonts w:ascii="Times New Roman" w:hAnsi="Times New Roman" w:cs="Times New Roman"/>
          <w:b/>
          <w:sz w:val="28"/>
          <w:szCs w:val="28"/>
        </w:rPr>
        <w:t>Залузький</w:t>
      </w:r>
      <w:proofErr w:type="spellEnd"/>
      <w:r w:rsidR="00252E39" w:rsidRPr="00E5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122"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 w:rsidR="007136F1" w:rsidRPr="00E53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E39" w:rsidRPr="00E53122">
        <w:rPr>
          <w:rFonts w:ascii="Times New Roman" w:hAnsi="Times New Roman" w:cs="Times New Roman"/>
          <w:b/>
          <w:sz w:val="28"/>
          <w:szCs w:val="28"/>
        </w:rPr>
        <w:t>Куришко</w:t>
      </w:r>
      <w:proofErr w:type="spellEnd"/>
      <w:r w:rsidR="00252E39" w:rsidRPr="00E53122">
        <w:rPr>
          <w:rFonts w:ascii="Times New Roman" w:hAnsi="Times New Roman" w:cs="Times New Roman"/>
          <w:b/>
          <w:sz w:val="28"/>
          <w:szCs w:val="28"/>
        </w:rPr>
        <w:t xml:space="preserve"> Трохим Семенович</w:t>
      </w:r>
      <w:r w:rsidRPr="00E53122">
        <w:rPr>
          <w:rFonts w:ascii="Times New Roman" w:hAnsi="Times New Roman" w:cs="Times New Roman"/>
          <w:b/>
          <w:sz w:val="28"/>
          <w:szCs w:val="28"/>
        </w:rPr>
        <w:t xml:space="preserve">,  директор </w:t>
      </w:r>
      <w:proofErr w:type="spellStart"/>
      <w:r w:rsidR="00252E39" w:rsidRPr="00E53122">
        <w:rPr>
          <w:rFonts w:ascii="Times New Roman" w:hAnsi="Times New Roman" w:cs="Times New Roman"/>
          <w:b/>
          <w:sz w:val="28"/>
          <w:szCs w:val="28"/>
        </w:rPr>
        <w:t>Залузького</w:t>
      </w:r>
      <w:proofErr w:type="spellEnd"/>
      <w:r w:rsidR="00252E39" w:rsidRPr="00E53122">
        <w:rPr>
          <w:rFonts w:ascii="Times New Roman" w:hAnsi="Times New Roman" w:cs="Times New Roman"/>
          <w:b/>
          <w:sz w:val="28"/>
          <w:szCs w:val="28"/>
        </w:rPr>
        <w:t xml:space="preserve"> НВК </w:t>
      </w:r>
      <w:proofErr w:type="spellStart"/>
      <w:r w:rsidR="00252E39" w:rsidRPr="00E53122">
        <w:rPr>
          <w:rFonts w:ascii="Times New Roman" w:hAnsi="Times New Roman" w:cs="Times New Roman"/>
          <w:b/>
          <w:sz w:val="28"/>
          <w:szCs w:val="28"/>
        </w:rPr>
        <w:t>Котяш</w:t>
      </w:r>
      <w:proofErr w:type="spellEnd"/>
      <w:r w:rsidR="00252E39" w:rsidRPr="00E53122">
        <w:rPr>
          <w:rFonts w:ascii="Times New Roman" w:hAnsi="Times New Roman" w:cs="Times New Roman"/>
          <w:b/>
          <w:sz w:val="28"/>
          <w:szCs w:val="28"/>
        </w:rPr>
        <w:t xml:space="preserve"> Леонтій Миронович</w:t>
      </w:r>
      <w:r w:rsidRPr="00E53122">
        <w:rPr>
          <w:rFonts w:ascii="Times New Roman" w:hAnsi="Times New Roman" w:cs="Times New Roman"/>
          <w:b/>
          <w:sz w:val="28"/>
          <w:szCs w:val="28"/>
        </w:rPr>
        <w:t>, голова батьківського комітету</w:t>
      </w:r>
      <w:r w:rsidR="00252E39" w:rsidRPr="00E53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E39" w:rsidRPr="00E53122">
        <w:rPr>
          <w:rFonts w:ascii="Times New Roman" w:hAnsi="Times New Roman" w:cs="Times New Roman"/>
          <w:b/>
          <w:sz w:val="28"/>
          <w:szCs w:val="28"/>
        </w:rPr>
        <w:t>Котяш</w:t>
      </w:r>
      <w:proofErr w:type="spellEnd"/>
      <w:r w:rsidR="00252E39" w:rsidRPr="00E53122">
        <w:rPr>
          <w:rFonts w:ascii="Times New Roman" w:hAnsi="Times New Roman" w:cs="Times New Roman"/>
          <w:b/>
          <w:sz w:val="28"/>
          <w:szCs w:val="28"/>
        </w:rPr>
        <w:t xml:space="preserve"> Вікторія Миколаївна</w:t>
      </w:r>
      <w:r w:rsidRPr="00E531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2E39" w:rsidRPr="00E53122">
        <w:rPr>
          <w:rFonts w:ascii="Times New Roman" w:hAnsi="Times New Roman" w:cs="Times New Roman"/>
          <w:b/>
          <w:sz w:val="28"/>
          <w:szCs w:val="28"/>
        </w:rPr>
        <w:t xml:space="preserve">Лідер лідерів учнівського колективу </w:t>
      </w:r>
      <w:proofErr w:type="spellStart"/>
      <w:r w:rsidR="00252E39" w:rsidRPr="00E53122">
        <w:rPr>
          <w:rFonts w:ascii="Times New Roman" w:hAnsi="Times New Roman" w:cs="Times New Roman"/>
          <w:b/>
          <w:sz w:val="28"/>
          <w:szCs w:val="28"/>
        </w:rPr>
        <w:t>Жакун</w:t>
      </w:r>
      <w:proofErr w:type="spellEnd"/>
      <w:r w:rsidR="00252E39" w:rsidRPr="00E53122">
        <w:rPr>
          <w:rFonts w:ascii="Times New Roman" w:hAnsi="Times New Roman" w:cs="Times New Roman"/>
          <w:b/>
          <w:sz w:val="28"/>
          <w:szCs w:val="28"/>
        </w:rPr>
        <w:t xml:space="preserve"> Віта</w:t>
      </w:r>
      <w:r w:rsidR="00E53122">
        <w:rPr>
          <w:rFonts w:ascii="Times New Roman" w:hAnsi="Times New Roman" w:cs="Times New Roman"/>
          <w:b/>
          <w:sz w:val="28"/>
          <w:szCs w:val="28"/>
        </w:rPr>
        <w:t xml:space="preserve"> Валентинівна</w:t>
      </w:r>
      <w:r w:rsidRPr="00E53122">
        <w:rPr>
          <w:rFonts w:ascii="Times New Roman" w:hAnsi="Times New Roman" w:cs="Times New Roman"/>
          <w:b/>
          <w:sz w:val="28"/>
          <w:szCs w:val="28"/>
        </w:rPr>
        <w:t>(далі Сторони)</w:t>
      </w:r>
      <w:r w:rsidR="0014229F" w:rsidRPr="00E53122">
        <w:rPr>
          <w:rFonts w:ascii="Times New Roman" w:hAnsi="Times New Roman" w:cs="Times New Roman"/>
          <w:b/>
          <w:sz w:val="28"/>
          <w:szCs w:val="28"/>
        </w:rPr>
        <w:t>,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>розуміючи необхідність формування в дітей активної громадської позиції, пошуку шляхів вирішення проблем, що виникають у їх житті та діяльності;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>підтримуючи в школі дитячий лідерський рух та соціально – значимі ініціативи дітей;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>визнаючи одне одного як рівноправних партнерів в організації освітнього процесу, позашкільного та громадського життя, дозвілля та оздоровлення дітей, у захисті</w:t>
      </w:r>
      <w:r w:rsidR="0014229F" w:rsidRPr="00E53122">
        <w:rPr>
          <w:rFonts w:ascii="Times New Roman" w:hAnsi="Times New Roman" w:cs="Times New Roman"/>
          <w:sz w:val="28"/>
          <w:szCs w:val="28"/>
        </w:rPr>
        <w:t xml:space="preserve"> </w:t>
      </w:r>
      <w:r w:rsidRPr="00E53122">
        <w:rPr>
          <w:rFonts w:ascii="Times New Roman" w:hAnsi="Times New Roman" w:cs="Times New Roman"/>
          <w:sz w:val="28"/>
          <w:szCs w:val="28"/>
        </w:rPr>
        <w:t xml:space="preserve"> прав та інтересів дітей, педагогів і батьків, у фінансово – економічній, соціаль</w:t>
      </w:r>
      <w:r w:rsidR="0014229F" w:rsidRPr="00E53122">
        <w:rPr>
          <w:rFonts w:ascii="Times New Roman" w:hAnsi="Times New Roman" w:cs="Times New Roman"/>
          <w:sz w:val="28"/>
          <w:szCs w:val="28"/>
        </w:rPr>
        <w:t>ній та інформаційній підтримці у</w:t>
      </w:r>
      <w:r w:rsidRPr="00E53122">
        <w:rPr>
          <w:rFonts w:ascii="Times New Roman" w:hAnsi="Times New Roman" w:cs="Times New Roman"/>
          <w:sz w:val="28"/>
          <w:szCs w:val="28"/>
        </w:rPr>
        <w:t>країнської освіти;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>передбачаючи взаємне представництво на всіх рівнях при проведенні управлінських, організаційних, контрольних заходів, що стосуються життєдіяльності дітей</w:t>
      </w:r>
      <w:r w:rsidR="0014229F" w:rsidRPr="00E53122">
        <w:rPr>
          <w:rFonts w:ascii="Times New Roman" w:hAnsi="Times New Roman" w:cs="Times New Roman"/>
          <w:sz w:val="28"/>
          <w:szCs w:val="28"/>
        </w:rPr>
        <w:t xml:space="preserve"> мікро</w:t>
      </w:r>
      <w:r w:rsidRPr="00E53122">
        <w:rPr>
          <w:rFonts w:ascii="Times New Roman" w:hAnsi="Times New Roman" w:cs="Times New Roman"/>
          <w:sz w:val="28"/>
          <w:szCs w:val="28"/>
        </w:rPr>
        <w:t xml:space="preserve">району, вклали дану угоду про те, що готові співпрацювати на основах демократизму, співробітництва, партнерства, взаємодовіри і взаємоповаги та добровільності у реалізації проекту «Самоврядування дітей, молоді, педагогічної та батьківської громадськості», взявши на себе такі зобов’язання: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  <w:highlight w:val="yellow"/>
        </w:rPr>
        <w:t>Поважати</w:t>
      </w:r>
      <w:r w:rsidRPr="00E53122">
        <w:rPr>
          <w:rFonts w:ascii="Times New Roman" w:hAnsi="Times New Roman" w:cs="Times New Roman"/>
          <w:sz w:val="28"/>
          <w:szCs w:val="28"/>
        </w:rPr>
        <w:t xml:space="preserve"> інтереси один одного і неухильно дотримуватись прав, свобод і обов’язків громадян України, які гарантовані Конституцією України, Законом України «Про освіту», «Про місцеве самоврядування», чинним законодавством;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  <w:highlight w:val="yellow"/>
        </w:rPr>
        <w:t>Сприяти</w:t>
      </w:r>
      <w:r w:rsidRPr="00E5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122">
        <w:rPr>
          <w:rFonts w:ascii="Times New Roman" w:hAnsi="Times New Roman" w:cs="Times New Roman"/>
          <w:sz w:val="28"/>
          <w:szCs w:val="28"/>
        </w:rPr>
        <w:t xml:space="preserve">створенню умов для здобуття якісної освіти та досвіду громадської роботи кожною дитиною школи, підтримувати єдину концепцію освіти України та освітянських програм і проектів;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  <w:highlight w:val="yellow"/>
        </w:rPr>
        <w:t>Забезпечити</w:t>
      </w:r>
      <w:r w:rsidRPr="00E53122">
        <w:rPr>
          <w:rFonts w:ascii="Times New Roman" w:hAnsi="Times New Roman" w:cs="Times New Roman"/>
          <w:sz w:val="28"/>
          <w:szCs w:val="28"/>
        </w:rPr>
        <w:t xml:space="preserve"> активну участь Сторін у підготовці і прийнятті перспективних, довгострокових проектів і програм розвитку освіти та ди</w:t>
      </w:r>
      <w:r w:rsidR="00775EC3" w:rsidRPr="00E53122">
        <w:rPr>
          <w:rFonts w:ascii="Times New Roman" w:hAnsi="Times New Roman" w:cs="Times New Roman"/>
          <w:sz w:val="28"/>
          <w:szCs w:val="28"/>
        </w:rPr>
        <w:t>тячого громадського руху в НВК</w:t>
      </w:r>
      <w:r w:rsidRPr="00E53122">
        <w:rPr>
          <w:rFonts w:ascii="Times New Roman" w:hAnsi="Times New Roman" w:cs="Times New Roman"/>
          <w:sz w:val="28"/>
          <w:szCs w:val="28"/>
        </w:rPr>
        <w:t xml:space="preserve"> шляхом створення спільних аналітичних і робочих груп, проведення дискусій, круглих столів, конференцій тощо;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  <w:highlight w:val="yellow"/>
        </w:rPr>
        <w:t>Постійно</w:t>
      </w:r>
      <w:r w:rsidRPr="00E53122">
        <w:rPr>
          <w:rFonts w:ascii="Times New Roman" w:hAnsi="Times New Roman" w:cs="Times New Roman"/>
          <w:sz w:val="28"/>
          <w:szCs w:val="28"/>
        </w:rPr>
        <w:t xml:space="preserve"> інформувати один одно</w:t>
      </w:r>
      <w:r w:rsidR="00775EC3" w:rsidRPr="00E53122">
        <w:rPr>
          <w:rFonts w:ascii="Times New Roman" w:hAnsi="Times New Roman" w:cs="Times New Roman"/>
          <w:sz w:val="28"/>
          <w:szCs w:val="28"/>
        </w:rPr>
        <w:t>го про свою діяльність, прийнят</w:t>
      </w:r>
      <w:r w:rsidRPr="00E53122">
        <w:rPr>
          <w:rFonts w:ascii="Times New Roman" w:hAnsi="Times New Roman" w:cs="Times New Roman"/>
          <w:sz w:val="28"/>
          <w:szCs w:val="28"/>
        </w:rPr>
        <w:t xml:space="preserve">і рішення та їх результати;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  <w:highlight w:val="yellow"/>
        </w:rPr>
        <w:t>Сприяти</w:t>
      </w:r>
      <w:r w:rsidR="00775EC3" w:rsidRPr="00E53122">
        <w:rPr>
          <w:rFonts w:ascii="Times New Roman" w:hAnsi="Times New Roman" w:cs="Times New Roman"/>
          <w:sz w:val="28"/>
          <w:szCs w:val="28"/>
        </w:rPr>
        <w:t xml:space="preserve"> створенню в</w:t>
      </w:r>
      <w:r w:rsidRPr="00E53122">
        <w:rPr>
          <w:rFonts w:ascii="Times New Roman" w:hAnsi="Times New Roman" w:cs="Times New Roman"/>
          <w:sz w:val="28"/>
          <w:szCs w:val="28"/>
        </w:rPr>
        <w:t xml:space="preserve"> </w:t>
      </w:r>
      <w:r w:rsidR="00775EC3" w:rsidRPr="00E53122">
        <w:rPr>
          <w:rFonts w:ascii="Times New Roman" w:hAnsi="Times New Roman" w:cs="Times New Roman"/>
          <w:sz w:val="28"/>
          <w:szCs w:val="28"/>
        </w:rPr>
        <w:t xml:space="preserve">НВК </w:t>
      </w:r>
      <w:r w:rsidRPr="00E53122">
        <w:rPr>
          <w:rFonts w:ascii="Times New Roman" w:hAnsi="Times New Roman" w:cs="Times New Roman"/>
          <w:sz w:val="28"/>
          <w:szCs w:val="28"/>
        </w:rPr>
        <w:t xml:space="preserve">безпечних для життя та здоров`я, психологічно – комфортних умов вчителям – у педагогічній діяльності, учням – у навчанні, батькам – у вихованні; виявляти і піддавати критиці всі прояви приниження гідності, утиску, відмови у задоволенні законних вимог учасників </w:t>
      </w:r>
      <w:proofErr w:type="spellStart"/>
      <w:r w:rsidRPr="00E53122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E53122">
        <w:rPr>
          <w:rFonts w:ascii="Times New Roman" w:hAnsi="Times New Roman" w:cs="Times New Roman"/>
          <w:sz w:val="28"/>
          <w:szCs w:val="28"/>
        </w:rPr>
        <w:t xml:space="preserve"> – виховного процесу, вимагати вирішення конфліктних ситуацій у межах прав і свобод людини, гарантованих Конституцією України та у відповідності до Законів України; </w:t>
      </w:r>
    </w:p>
    <w:p w:rsidR="00E8005F" w:rsidRPr="00E53122" w:rsidRDefault="008C0F31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4943294</wp:posOffset>
            </wp:positionH>
            <wp:positionV relativeFrom="paragraph">
              <wp:posOffset>-328204</wp:posOffset>
            </wp:positionV>
            <wp:extent cx="1700892" cy="9949543"/>
            <wp:effectExtent l="19050" t="0" r="0" b="0"/>
            <wp:wrapNone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278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00892" cy="9949543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8005F" w:rsidRPr="00E53122">
        <w:rPr>
          <w:rFonts w:ascii="Times New Roman" w:hAnsi="Times New Roman" w:cs="Times New Roman"/>
          <w:b/>
          <w:sz w:val="28"/>
          <w:szCs w:val="28"/>
          <w:highlight w:val="yellow"/>
        </w:rPr>
        <w:t>Ініціювати</w:t>
      </w:r>
      <w:r w:rsidR="00E8005F" w:rsidRPr="00E53122">
        <w:rPr>
          <w:rFonts w:ascii="Times New Roman" w:hAnsi="Times New Roman" w:cs="Times New Roman"/>
          <w:sz w:val="28"/>
          <w:szCs w:val="28"/>
        </w:rPr>
        <w:t xml:space="preserve"> та підтримувати всі форми співпраці дітей, педагогів, батьків та представників владних структур і органів місцевого самоврядування;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  <w:highlight w:val="yellow"/>
        </w:rPr>
        <w:t>Щорічно</w:t>
      </w:r>
      <w:r w:rsidRPr="00E53122">
        <w:rPr>
          <w:rFonts w:ascii="Times New Roman" w:hAnsi="Times New Roman" w:cs="Times New Roman"/>
          <w:sz w:val="28"/>
          <w:szCs w:val="28"/>
        </w:rPr>
        <w:t xml:space="preserve"> складати план дій на навчальний рік; сприяти підписанню відповідних угод на рівні школи, району та навчальних закладів, які б конкретизували напрямки співробітництва з урахуванням місцевих умов і можливостей;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 xml:space="preserve">Змінювати і доповнювати надалі умови даної Угоди за згодою усіх сторін. </w:t>
      </w:r>
    </w:p>
    <w:p w:rsidR="00E8005F" w:rsidRPr="00E53122" w:rsidRDefault="00E8005F" w:rsidP="00E53122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  <w:highlight w:val="green"/>
        </w:rPr>
        <w:t>У своїй діяльності Сторони зобов’язуються</w:t>
      </w:r>
      <w:r w:rsidRPr="00E53122">
        <w:rPr>
          <w:rFonts w:ascii="Times New Roman" w:hAnsi="Times New Roman" w:cs="Times New Roman"/>
          <w:sz w:val="28"/>
          <w:szCs w:val="28"/>
          <w:highlight w:val="green"/>
        </w:rPr>
        <w:t>: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  <w:highlight w:val="cyan"/>
        </w:rPr>
        <w:t>Сільська рада</w:t>
      </w:r>
      <w:r w:rsidRPr="00E53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>Надавати інформаційну та консультативну допомогу з пи</w:t>
      </w:r>
      <w:r w:rsidR="00775EC3" w:rsidRPr="00E53122">
        <w:rPr>
          <w:rFonts w:ascii="Times New Roman" w:hAnsi="Times New Roman" w:cs="Times New Roman"/>
          <w:sz w:val="28"/>
          <w:szCs w:val="28"/>
        </w:rPr>
        <w:t>тань діяльності сільської ради.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 xml:space="preserve">Сприяти у підтримці дитячого та молодіжного лідерського руху на рівні сільської ради.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 xml:space="preserve">Сприяти у проведенні ділових зустрічей </w:t>
      </w:r>
      <w:r w:rsidR="00775EC3" w:rsidRPr="00E53122">
        <w:rPr>
          <w:rFonts w:ascii="Times New Roman" w:hAnsi="Times New Roman" w:cs="Times New Roman"/>
          <w:sz w:val="28"/>
          <w:szCs w:val="28"/>
        </w:rPr>
        <w:t xml:space="preserve">з лідерами учнівського колективу </w:t>
      </w:r>
      <w:r w:rsidRPr="00E53122">
        <w:rPr>
          <w:rFonts w:ascii="Times New Roman" w:hAnsi="Times New Roman" w:cs="Times New Roman"/>
          <w:sz w:val="28"/>
          <w:szCs w:val="28"/>
        </w:rPr>
        <w:t xml:space="preserve">з депутатами </w:t>
      </w:r>
      <w:proofErr w:type="spellStart"/>
      <w:r w:rsidR="00775EC3" w:rsidRPr="00E53122">
        <w:rPr>
          <w:rFonts w:ascii="Times New Roman" w:hAnsi="Times New Roman" w:cs="Times New Roman"/>
          <w:sz w:val="28"/>
          <w:szCs w:val="28"/>
        </w:rPr>
        <w:t>Залузької</w:t>
      </w:r>
      <w:proofErr w:type="spellEnd"/>
      <w:r w:rsidR="00775EC3" w:rsidRPr="00E53122">
        <w:rPr>
          <w:rFonts w:ascii="Times New Roman" w:hAnsi="Times New Roman" w:cs="Times New Roman"/>
          <w:sz w:val="28"/>
          <w:szCs w:val="28"/>
        </w:rPr>
        <w:t xml:space="preserve"> </w:t>
      </w:r>
      <w:r w:rsidRPr="00E53122">
        <w:rPr>
          <w:rFonts w:ascii="Times New Roman" w:hAnsi="Times New Roman" w:cs="Times New Roman"/>
          <w:sz w:val="28"/>
          <w:szCs w:val="28"/>
        </w:rPr>
        <w:t>сільської ради;</w:t>
      </w:r>
    </w:p>
    <w:p w:rsidR="00775EC3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 xml:space="preserve">При можливості сприяти проведенню підсумкових засідань </w:t>
      </w:r>
      <w:r w:rsidR="00775EC3" w:rsidRPr="00E53122">
        <w:rPr>
          <w:rFonts w:ascii="Times New Roman" w:hAnsi="Times New Roman" w:cs="Times New Roman"/>
          <w:sz w:val="28"/>
          <w:szCs w:val="28"/>
        </w:rPr>
        <w:t>учнівської Ради лідерів.</w:t>
      </w:r>
      <w:r w:rsidR="00E53122">
        <w:rPr>
          <w:rFonts w:ascii="Times New Roman" w:hAnsi="Times New Roman" w:cs="Times New Roman"/>
          <w:sz w:val="28"/>
          <w:szCs w:val="28"/>
        </w:rPr>
        <w:t xml:space="preserve"> </w:t>
      </w:r>
      <w:r w:rsidRPr="00E53122">
        <w:rPr>
          <w:rFonts w:ascii="Times New Roman" w:hAnsi="Times New Roman" w:cs="Times New Roman"/>
          <w:sz w:val="28"/>
          <w:szCs w:val="28"/>
        </w:rPr>
        <w:t>Надавати підтримку в питаннях проведення засідань</w:t>
      </w:r>
      <w:r w:rsidR="00775EC3" w:rsidRPr="00E53122">
        <w:rPr>
          <w:rFonts w:ascii="Times New Roman" w:hAnsi="Times New Roman" w:cs="Times New Roman"/>
          <w:sz w:val="28"/>
          <w:szCs w:val="28"/>
        </w:rPr>
        <w:t>.</w:t>
      </w:r>
      <w:r w:rsidRPr="00E5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>Надавати підтримку для організації навчання учнів школи в Школі молодого лідера.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 xml:space="preserve">Надавати фінансову підтримку Учнівській </w:t>
      </w:r>
      <w:r w:rsidR="00775EC3" w:rsidRPr="00E53122">
        <w:rPr>
          <w:rFonts w:ascii="Times New Roman" w:hAnsi="Times New Roman" w:cs="Times New Roman"/>
          <w:sz w:val="28"/>
          <w:szCs w:val="28"/>
        </w:rPr>
        <w:t xml:space="preserve">Раді </w:t>
      </w:r>
      <w:r w:rsidRPr="00E53122">
        <w:rPr>
          <w:rFonts w:ascii="Times New Roman" w:hAnsi="Times New Roman" w:cs="Times New Roman"/>
          <w:sz w:val="28"/>
          <w:szCs w:val="28"/>
        </w:rPr>
        <w:t>Лідер</w:t>
      </w:r>
      <w:r w:rsidR="00775EC3" w:rsidRPr="00E53122">
        <w:rPr>
          <w:rFonts w:ascii="Times New Roman" w:hAnsi="Times New Roman" w:cs="Times New Roman"/>
          <w:sz w:val="28"/>
          <w:szCs w:val="28"/>
        </w:rPr>
        <w:t xml:space="preserve">ів у </w:t>
      </w:r>
      <w:r w:rsidRPr="00E53122">
        <w:rPr>
          <w:rFonts w:ascii="Times New Roman" w:hAnsi="Times New Roman" w:cs="Times New Roman"/>
          <w:sz w:val="28"/>
          <w:szCs w:val="28"/>
        </w:rPr>
        <w:t xml:space="preserve"> питаннях нагородження учасників конку</w:t>
      </w:r>
      <w:r w:rsidR="00775EC3" w:rsidRPr="00E53122">
        <w:rPr>
          <w:rFonts w:ascii="Times New Roman" w:hAnsi="Times New Roman" w:cs="Times New Roman"/>
          <w:sz w:val="28"/>
          <w:szCs w:val="28"/>
        </w:rPr>
        <w:t xml:space="preserve">рсів, </w:t>
      </w:r>
      <w:r w:rsidRPr="00E53122">
        <w:rPr>
          <w:rFonts w:ascii="Times New Roman" w:hAnsi="Times New Roman" w:cs="Times New Roman"/>
          <w:sz w:val="28"/>
          <w:szCs w:val="28"/>
        </w:rPr>
        <w:t xml:space="preserve"> придбанні матеріалів для організації роботи </w:t>
      </w:r>
      <w:r w:rsidR="00775EC3" w:rsidRPr="00E53122">
        <w:rPr>
          <w:rFonts w:ascii="Times New Roman" w:hAnsi="Times New Roman" w:cs="Times New Roman"/>
          <w:sz w:val="28"/>
          <w:szCs w:val="28"/>
        </w:rPr>
        <w:t>учнівської країни «Лідер».</w:t>
      </w:r>
    </w:p>
    <w:p w:rsidR="00775EC3" w:rsidRPr="00E53122" w:rsidRDefault="00775EC3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122">
        <w:rPr>
          <w:rFonts w:ascii="Times New Roman" w:hAnsi="Times New Roman" w:cs="Times New Roman"/>
          <w:b/>
          <w:sz w:val="28"/>
          <w:szCs w:val="28"/>
          <w:highlight w:val="magenta"/>
        </w:rPr>
        <w:t>Залузький</w:t>
      </w:r>
      <w:proofErr w:type="spellEnd"/>
      <w:r w:rsidRPr="00E53122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 НВК</w:t>
      </w:r>
      <w:r w:rsidRPr="00E5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 xml:space="preserve">Сприяти підтримці діяльності Учнівської </w:t>
      </w:r>
      <w:r w:rsidR="00A7310E" w:rsidRPr="00E53122">
        <w:rPr>
          <w:rFonts w:ascii="Times New Roman" w:hAnsi="Times New Roman" w:cs="Times New Roman"/>
          <w:sz w:val="28"/>
          <w:szCs w:val="28"/>
        </w:rPr>
        <w:t>країни «Лідер».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>Ввести у функціональні обов’язки вчителів школи організаці</w:t>
      </w:r>
      <w:r w:rsidR="00A7310E" w:rsidRPr="00E53122">
        <w:rPr>
          <w:rFonts w:ascii="Times New Roman" w:hAnsi="Times New Roman" w:cs="Times New Roman"/>
          <w:sz w:val="28"/>
          <w:szCs w:val="28"/>
        </w:rPr>
        <w:t>ю</w:t>
      </w:r>
      <w:r w:rsidRPr="00E53122">
        <w:rPr>
          <w:rFonts w:ascii="Times New Roman" w:hAnsi="Times New Roman" w:cs="Times New Roman"/>
          <w:sz w:val="28"/>
          <w:szCs w:val="28"/>
        </w:rPr>
        <w:t xml:space="preserve"> та координування діяльності Учнівської </w:t>
      </w:r>
      <w:r w:rsidR="00A7310E" w:rsidRPr="00E53122">
        <w:rPr>
          <w:rFonts w:ascii="Times New Roman" w:hAnsi="Times New Roman" w:cs="Times New Roman"/>
          <w:sz w:val="28"/>
          <w:szCs w:val="28"/>
        </w:rPr>
        <w:t>країни «Лідер».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 xml:space="preserve">Проводити навчальні семінари, лекції для вчителів – </w:t>
      </w:r>
      <w:r w:rsidR="00A7310E" w:rsidRPr="00E53122">
        <w:rPr>
          <w:rFonts w:ascii="Times New Roman" w:hAnsi="Times New Roman" w:cs="Times New Roman"/>
          <w:sz w:val="28"/>
          <w:szCs w:val="28"/>
        </w:rPr>
        <w:t>координаторів центрів.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>Підтримувати ідею та сприяти у питаннях інформаційного наповнення матеріалів для організації роботи учнівського само</w:t>
      </w:r>
      <w:r w:rsidR="00A7310E" w:rsidRPr="00E53122">
        <w:rPr>
          <w:rFonts w:ascii="Times New Roman" w:hAnsi="Times New Roman" w:cs="Times New Roman"/>
          <w:sz w:val="28"/>
          <w:szCs w:val="28"/>
        </w:rPr>
        <w:t>врядування.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 xml:space="preserve">Надавати фінансову допомогу у різних питаннях діяльності.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  <w:highlight w:val="darkYellow"/>
        </w:rPr>
        <w:t>Батьківський комітет:</w:t>
      </w:r>
      <w:r w:rsidRPr="00E53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>Підтримати ідею та сприяти створенню ор</w:t>
      </w:r>
      <w:r w:rsidR="00A7310E" w:rsidRPr="00E53122">
        <w:rPr>
          <w:rFonts w:ascii="Times New Roman" w:hAnsi="Times New Roman" w:cs="Times New Roman"/>
          <w:sz w:val="28"/>
          <w:szCs w:val="28"/>
        </w:rPr>
        <w:t>гану учнівського самоврядування.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 xml:space="preserve">Сприяти налагодженню партнерства в організації роботи Учнівської </w:t>
      </w:r>
      <w:r w:rsidR="00A7310E" w:rsidRPr="00E53122">
        <w:rPr>
          <w:rFonts w:ascii="Times New Roman" w:hAnsi="Times New Roman" w:cs="Times New Roman"/>
          <w:sz w:val="28"/>
          <w:szCs w:val="28"/>
        </w:rPr>
        <w:t>країн</w:t>
      </w:r>
      <w:r w:rsidRPr="00E53122">
        <w:rPr>
          <w:rFonts w:ascii="Times New Roman" w:hAnsi="Times New Roman" w:cs="Times New Roman"/>
          <w:sz w:val="28"/>
          <w:szCs w:val="28"/>
        </w:rPr>
        <w:t>и «Лідер» з предст</w:t>
      </w:r>
      <w:r w:rsidR="00A7310E" w:rsidRPr="00E53122">
        <w:rPr>
          <w:rFonts w:ascii="Times New Roman" w:hAnsi="Times New Roman" w:cs="Times New Roman"/>
          <w:sz w:val="28"/>
          <w:szCs w:val="28"/>
        </w:rPr>
        <w:t>авниками батьківського комітету.</w:t>
      </w:r>
      <w:r w:rsidRPr="00E5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>По можливості надавати допомогу у вирішенні юридичних, організаційних, матеріальних та інших питань під час реалізації програ</w:t>
      </w:r>
      <w:r w:rsidR="00A7310E" w:rsidRPr="00E53122">
        <w:rPr>
          <w:rFonts w:ascii="Times New Roman" w:hAnsi="Times New Roman" w:cs="Times New Roman"/>
          <w:sz w:val="28"/>
          <w:szCs w:val="28"/>
        </w:rPr>
        <w:t>м, проектів Учнівської країн</w:t>
      </w:r>
      <w:r w:rsidRPr="00E53122">
        <w:rPr>
          <w:rFonts w:ascii="Times New Roman" w:hAnsi="Times New Roman" w:cs="Times New Roman"/>
          <w:sz w:val="28"/>
          <w:szCs w:val="28"/>
        </w:rPr>
        <w:t xml:space="preserve">и «Лідер»; </w:t>
      </w:r>
    </w:p>
    <w:p w:rsidR="00E8005F" w:rsidRPr="00E53122" w:rsidRDefault="008C0F31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-328295</wp:posOffset>
            </wp:positionV>
            <wp:extent cx="1700530" cy="994918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278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00530" cy="9949180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8005F" w:rsidRPr="00E53122">
        <w:rPr>
          <w:rFonts w:ascii="Times New Roman" w:hAnsi="Times New Roman" w:cs="Times New Roman"/>
          <w:sz w:val="28"/>
          <w:szCs w:val="28"/>
        </w:rPr>
        <w:t>Брати участь у засіданнях Учнівської</w:t>
      </w:r>
      <w:r w:rsidR="00A7310E" w:rsidRPr="00E53122">
        <w:rPr>
          <w:rFonts w:ascii="Times New Roman" w:hAnsi="Times New Roman" w:cs="Times New Roman"/>
          <w:sz w:val="28"/>
          <w:szCs w:val="28"/>
        </w:rPr>
        <w:t xml:space="preserve"> країни</w:t>
      </w:r>
      <w:r w:rsidR="00E8005F" w:rsidRPr="00E53122">
        <w:rPr>
          <w:rFonts w:ascii="Times New Roman" w:hAnsi="Times New Roman" w:cs="Times New Roman"/>
          <w:sz w:val="28"/>
          <w:szCs w:val="28"/>
        </w:rPr>
        <w:t xml:space="preserve"> «Лідер» та районної</w:t>
      </w:r>
      <w:r w:rsidR="00A7310E" w:rsidRPr="00E53122">
        <w:rPr>
          <w:rFonts w:ascii="Times New Roman" w:hAnsi="Times New Roman" w:cs="Times New Roman"/>
          <w:sz w:val="28"/>
          <w:szCs w:val="28"/>
        </w:rPr>
        <w:t xml:space="preserve"> учнівської </w:t>
      </w:r>
      <w:r w:rsidR="00E8005F" w:rsidRPr="00E53122">
        <w:rPr>
          <w:rFonts w:ascii="Times New Roman" w:hAnsi="Times New Roman" w:cs="Times New Roman"/>
          <w:sz w:val="28"/>
          <w:szCs w:val="28"/>
        </w:rPr>
        <w:t xml:space="preserve">ради.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  <w:highlight w:val="magenta"/>
        </w:rPr>
        <w:t>Учнівська</w:t>
      </w:r>
      <w:r w:rsidR="00A7310E" w:rsidRPr="00E53122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 країна</w:t>
      </w:r>
      <w:r w:rsidRPr="00E53122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 «Лідер»: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 xml:space="preserve">Відповідально ставитися до роботи в </w:t>
      </w:r>
      <w:proofErr w:type="spellStart"/>
      <w:r w:rsidRPr="00E53122">
        <w:rPr>
          <w:rFonts w:ascii="Times New Roman" w:hAnsi="Times New Roman" w:cs="Times New Roman"/>
          <w:sz w:val="28"/>
          <w:szCs w:val="28"/>
        </w:rPr>
        <w:t>Учнівській</w:t>
      </w:r>
      <w:r w:rsidR="001B0E53" w:rsidRPr="00E53122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E53122">
        <w:rPr>
          <w:rFonts w:ascii="Times New Roman" w:hAnsi="Times New Roman" w:cs="Times New Roman"/>
          <w:sz w:val="28"/>
          <w:szCs w:val="28"/>
        </w:rPr>
        <w:t xml:space="preserve"> «Лідер», добросовісно навчатися в Школі молодого лідера, </w:t>
      </w:r>
      <w:r w:rsidR="001B0E53" w:rsidRPr="00E53122">
        <w:rPr>
          <w:rFonts w:ascii="Times New Roman" w:hAnsi="Times New Roman" w:cs="Times New Roman"/>
          <w:sz w:val="28"/>
          <w:szCs w:val="28"/>
        </w:rPr>
        <w:t>щоб далі використати ці знання.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 xml:space="preserve">Активно залучати якомога більше дітей та молоді до організації та участі в програмах, проектах, акціях та заходах, організованих </w:t>
      </w:r>
      <w:r w:rsidR="001B0E53" w:rsidRPr="00E53122">
        <w:rPr>
          <w:rFonts w:ascii="Times New Roman" w:hAnsi="Times New Roman" w:cs="Times New Roman"/>
          <w:sz w:val="28"/>
          <w:szCs w:val="28"/>
        </w:rPr>
        <w:t xml:space="preserve"> Радою Лідерів </w:t>
      </w:r>
      <w:proofErr w:type="spellStart"/>
      <w:r w:rsidR="001B0E53" w:rsidRPr="00E53122">
        <w:rPr>
          <w:rFonts w:ascii="Times New Roman" w:hAnsi="Times New Roman" w:cs="Times New Roman"/>
          <w:sz w:val="28"/>
          <w:szCs w:val="28"/>
        </w:rPr>
        <w:t>.</w:t>
      </w:r>
      <w:r w:rsidRPr="00E53122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E53122">
        <w:rPr>
          <w:rFonts w:ascii="Times New Roman" w:hAnsi="Times New Roman" w:cs="Times New Roman"/>
          <w:sz w:val="28"/>
          <w:szCs w:val="28"/>
        </w:rPr>
        <w:t xml:space="preserve"> з фахівцями організовувати і проводити просвітницьку роботу з питань правознавства, толерантності, громадського, духовного, превентивного, екологічного й економічного вихов</w:t>
      </w:r>
      <w:r w:rsidR="001B0E53" w:rsidRPr="00E53122">
        <w:rPr>
          <w:rFonts w:ascii="Times New Roman" w:hAnsi="Times New Roman" w:cs="Times New Roman"/>
          <w:sz w:val="28"/>
          <w:szCs w:val="28"/>
        </w:rPr>
        <w:t>ання дітей та учнівської молоді.</w:t>
      </w:r>
      <w:r w:rsidRPr="00E5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 xml:space="preserve">Спільно </w:t>
      </w:r>
      <w:r w:rsidR="001B0E53" w:rsidRPr="00E53122">
        <w:rPr>
          <w:rFonts w:ascii="Times New Roman" w:hAnsi="Times New Roman" w:cs="Times New Roman"/>
          <w:sz w:val="28"/>
          <w:szCs w:val="28"/>
        </w:rPr>
        <w:t>і</w:t>
      </w:r>
      <w:r w:rsidRPr="00E53122">
        <w:rPr>
          <w:rFonts w:ascii="Times New Roman" w:hAnsi="Times New Roman" w:cs="Times New Roman"/>
          <w:sz w:val="28"/>
          <w:szCs w:val="28"/>
        </w:rPr>
        <w:t xml:space="preserve">з </w:t>
      </w:r>
      <w:r w:rsidR="001B0E53" w:rsidRPr="00E53122">
        <w:rPr>
          <w:rFonts w:ascii="Times New Roman" w:hAnsi="Times New Roman" w:cs="Times New Roman"/>
          <w:sz w:val="28"/>
          <w:szCs w:val="28"/>
        </w:rPr>
        <w:t>психологом</w:t>
      </w:r>
      <w:r w:rsidRPr="00E53122">
        <w:rPr>
          <w:rFonts w:ascii="Times New Roman" w:hAnsi="Times New Roman" w:cs="Times New Roman"/>
          <w:sz w:val="28"/>
          <w:szCs w:val="28"/>
        </w:rPr>
        <w:t xml:space="preserve"> та іншими спеціалістами організувати роботу в напрямку залучення до активної соціально – значимої діяльності дітей, схильних до правопорушень, дітей – інвалідів, дітей – сиріт та інших категорій дітей,</w:t>
      </w:r>
      <w:r w:rsidR="001B0E53" w:rsidRPr="00E53122">
        <w:rPr>
          <w:rFonts w:ascii="Times New Roman" w:hAnsi="Times New Roman" w:cs="Times New Roman"/>
          <w:sz w:val="28"/>
          <w:szCs w:val="28"/>
        </w:rPr>
        <w:t xml:space="preserve"> що потребують особливої уваги.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 xml:space="preserve">Спільно з </w:t>
      </w:r>
      <w:proofErr w:type="spellStart"/>
      <w:r w:rsidRPr="00E53122">
        <w:rPr>
          <w:rFonts w:ascii="Times New Roman" w:hAnsi="Times New Roman" w:cs="Times New Roman"/>
          <w:sz w:val="28"/>
          <w:szCs w:val="28"/>
        </w:rPr>
        <w:t>працівниками</w:t>
      </w:r>
      <w:r w:rsidR="001B0E53" w:rsidRPr="00E53122">
        <w:rPr>
          <w:rFonts w:ascii="Times New Roman" w:hAnsi="Times New Roman" w:cs="Times New Roman"/>
          <w:sz w:val="28"/>
          <w:szCs w:val="28"/>
        </w:rPr>
        <w:t>Залузького</w:t>
      </w:r>
      <w:proofErr w:type="spellEnd"/>
      <w:r w:rsidR="001B0E53" w:rsidRPr="00E53122">
        <w:rPr>
          <w:rFonts w:ascii="Times New Roman" w:hAnsi="Times New Roman" w:cs="Times New Roman"/>
          <w:sz w:val="28"/>
          <w:szCs w:val="28"/>
        </w:rPr>
        <w:t xml:space="preserve"> НВК</w:t>
      </w:r>
      <w:r w:rsidRPr="00E53122">
        <w:rPr>
          <w:rFonts w:ascii="Times New Roman" w:hAnsi="Times New Roman" w:cs="Times New Roman"/>
          <w:sz w:val="28"/>
          <w:szCs w:val="28"/>
        </w:rPr>
        <w:t xml:space="preserve">, відповідних комісій сільської ради розробляти статутні документи, проекти, програми, сценарії та іншу документацію, необхідну для діяльності </w:t>
      </w:r>
      <w:r w:rsidR="001B0E53" w:rsidRPr="00E53122">
        <w:rPr>
          <w:rFonts w:ascii="Times New Roman" w:hAnsi="Times New Roman" w:cs="Times New Roman"/>
          <w:sz w:val="28"/>
          <w:szCs w:val="28"/>
        </w:rPr>
        <w:t>Ради Лідерів.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 xml:space="preserve">Вести відповідну просвітницьку роботу з питань заохочення якнайбільшої кількості дітей до участі у громадській роботі та заходах згідно з програмами та планами </w:t>
      </w:r>
      <w:r w:rsidR="001B0E53" w:rsidRPr="00E53122">
        <w:rPr>
          <w:rFonts w:ascii="Times New Roman" w:hAnsi="Times New Roman" w:cs="Times New Roman"/>
          <w:sz w:val="28"/>
          <w:szCs w:val="28"/>
        </w:rPr>
        <w:t xml:space="preserve">центрів </w:t>
      </w:r>
      <w:r w:rsidRPr="00E53122">
        <w:rPr>
          <w:rFonts w:ascii="Times New Roman" w:hAnsi="Times New Roman" w:cs="Times New Roman"/>
          <w:sz w:val="28"/>
          <w:szCs w:val="28"/>
        </w:rPr>
        <w:t xml:space="preserve">Учнівської </w:t>
      </w:r>
      <w:r w:rsidR="001B0E53" w:rsidRPr="00E53122">
        <w:rPr>
          <w:rFonts w:ascii="Times New Roman" w:hAnsi="Times New Roman" w:cs="Times New Roman"/>
          <w:sz w:val="28"/>
          <w:szCs w:val="28"/>
        </w:rPr>
        <w:t>Ради Лідерів.</w:t>
      </w:r>
    </w:p>
    <w:p w:rsidR="001B0E53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>Проводити систематичну роботу по залученню партнерів і спонсорів для реалізації програм та проектів діяльності Учнівської Р</w:t>
      </w:r>
      <w:r w:rsidR="001B0E53" w:rsidRPr="00E53122">
        <w:rPr>
          <w:rFonts w:ascii="Times New Roman" w:hAnsi="Times New Roman" w:cs="Times New Roman"/>
          <w:sz w:val="28"/>
          <w:szCs w:val="28"/>
        </w:rPr>
        <w:t>ади</w:t>
      </w:r>
      <w:r w:rsidRPr="00E53122">
        <w:rPr>
          <w:rFonts w:ascii="Times New Roman" w:hAnsi="Times New Roman" w:cs="Times New Roman"/>
          <w:sz w:val="28"/>
          <w:szCs w:val="28"/>
        </w:rPr>
        <w:t xml:space="preserve"> Лідер</w:t>
      </w:r>
      <w:r w:rsidR="001B0E53" w:rsidRPr="00E53122">
        <w:rPr>
          <w:rFonts w:ascii="Times New Roman" w:hAnsi="Times New Roman" w:cs="Times New Roman"/>
          <w:sz w:val="28"/>
          <w:szCs w:val="28"/>
        </w:rPr>
        <w:t xml:space="preserve">ів.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  <w:highlight w:val="yellow"/>
        </w:rPr>
        <w:t>Дана Угода вступає в силу з моменту її підписання Сторонами та не обмежується терміном дії.</w:t>
      </w:r>
      <w:r w:rsidRPr="00E53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>Угоду складено в чотирьох оригінальних примірниках, що мають однакову силу, по одному для кожн</w:t>
      </w:r>
      <w:r w:rsidR="00A7310E" w:rsidRPr="00E53122">
        <w:rPr>
          <w:rFonts w:ascii="Times New Roman" w:hAnsi="Times New Roman" w:cs="Times New Roman"/>
          <w:sz w:val="28"/>
          <w:szCs w:val="28"/>
        </w:rPr>
        <w:t xml:space="preserve">ої із Сторін.   </w:t>
      </w:r>
      <w:r w:rsidR="00E53122">
        <w:rPr>
          <w:rFonts w:ascii="Times New Roman" w:hAnsi="Times New Roman" w:cs="Times New Roman"/>
          <w:sz w:val="28"/>
          <w:szCs w:val="28"/>
        </w:rPr>
        <w:tab/>
      </w:r>
      <w:r w:rsidR="00E53122">
        <w:rPr>
          <w:rFonts w:ascii="Times New Roman" w:hAnsi="Times New Roman" w:cs="Times New Roman"/>
          <w:sz w:val="28"/>
          <w:szCs w:val="28"/>
        </w:rPr>
        <w:tab/>
      </w:r>
      <w:r w:rsidR="00E53122">
        <w:rPr>
          <w:rFonts w:ascii="Times New Roman" w:hAnsi="Times New Roman" w:cs="Times New Roman"/>
          <w:sz w:val="28"/>
          <w:szCs w:val="28"/>
        </w:rPr>
        <w:tab/>
      </w:r>
      <w:r w:rsidR="00E53122">
        <w:rPr>
          <w:rFonts w:ascii="Times New Roman" w:hAnsi="Times New Roman" w:cs="Times New Roman"/>
          <w:sz w:val="28"/>
          <w:szCs w:val="28"/>
        </w:rPr>
        <w:tab/>
      </w:r>
      <w:r w:rsidR="00E53122">
        <w:rPr>
          <w:rFonts w:ascii="Times New Roman" w:hAnsi="Times New Roman" w:cs="Times New Roman"/>
          <w:sz w:val="28"/>
          <w:szCs w:val="28"/>
        </w:rPr>
        <w:tab/>
      </w:r>
      <w:r w:rsidR="00E53122">
        <w:rPr>
          <w:rFonts w:ascii="Times New Roman" w:hAnsi="Times New Roman" w:cs="Times New Roman"/>
          <w:sz w:val="28"/>
          <w:szCs w:val="28"/>
        </w:rPr>
        <w:tab/>
      </w:r>
      <w:r w:rsidR="00A7310E" w:rsidRPr="00E53122">
        <w:rPr>
          <w:rFonts w:ascii="Times New Roman" w:hAnsi="Times New Roman" w:cs="Times New Roman"/>
          <w:sz w:val="28"/>
          <w:szCs w:val="28"/>
        </w:rPr>
        <w:t>«14» травня 2013</w:t>
      </w:r>
      <w:r w:rsidRPr="00E5312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310E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</w:rPr>
        <w:t xml:space="preserve">Голова                          Директор                 Голова               </w:t>
      </w:r>
      <w:r w:rsidR="00E5312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5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10E" w:rsidRPr="00E53122">
        <w:rPr>
          <w:rFonts w:ascii="Times New Roman" w:hAnsi="Times New Roman" w:cs="Times New Roman"/>
          <w:b/>
          <w:sz w:val="28"/>
          <w:szCs w:val="28"/>
        </w:rPr>
        <w:t>Лідер</w:t>
      </w:r>
    </w:p>
    <w:p w:rsidR="00A7310E" w:rsidRPr="00E53122" w:rsidRDefault="00E8005F" w:rsidP="00E5312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</w:rPr>
        <w:t xml:space="preserve">сільської ради        </w:t>
      </w:r>
      <w:r w:rsidR="00E5312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531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3122">
        <w:rPr>
          <w:rFonts w:ascii="Times New Roman" w:hAnsi="Times New Roman" w:cs="Times New Roman"/>
          <w:b/>
          <w:sz w:val="28"/>
          <w:szCs w:val="28"/>
        </w:rPr>
        <w:t xml:space="preserve">НВК               </w:t>
      </w:r>
      <w:r w:rsidRPr="00E53122">
        <w:rPr>
          <w:rFonts w:ascii="Times New Roman" w:hAnsi="Times New Roman" w:cs="Times New Roman"/>
          <w:b/>
          <w:sz w:val="28"/>
          <w:szCs w:val="28"/>
        </w:rPr>
        <w:t xml:space="preserve"> батьківського         </w:t>
      </w:r>
      <w:r w:rsidR="00E5312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531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10E" w:rsidRPr="00E53122">
        <w:rPr>
          <w:rFonts w:ascii="Times New Roman" w:hAnsi="Times New Roman" w:cs="Times New Roman"/>
          <w:b/>
          <w:sz w:val="28"/>
          <w:szCs w:val="28"/>
        </w:rPr>
        <w:t>Ради</w:t>
      </w:r>
    </w:p>
    <w:p w:rsidR="00E8005F" w:rsidRPr="00E53122" w:rsidRDefault="00A7310E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E8005F" w:rsidRPr="00E5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5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05F" w:rsidRPr="00E53122">
        <w:rPr>
          <w:rFonts w:ascii="Times New Roman" w:hAnsi="Times New Roman" w:cs="Times New Roman"/>
          <w:b/>
          <w:sz w:val="28"/>
          <w:szCs w:val="28"/>
        </w:rPr>
        <w:t xml:space="preserve">комітету                </w:t>
      </w:r>
      <w:r w:rsidR="00E5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05F" w:rsidRPr="00E531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53122">
        <w:rPr>
          <w:rFonts w:ascii="Times New Roman" w:hAnsi="Times New Roman" w:cs="Times New Roman"/>
          <w:b/>
          <w:sz w:val="28"/>
          <w:szCs w:val="28"/>
        </w:rPr>
        <w:t>лідерів</w:t>
      </w:r>
    </w:p>
    <w:p w:rsidR="00E8005F" w:rsidRPr="00E53122" w:rsidRDefault="00E8005F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</w:rPr>
        <w:t xml:space="preserve">__________         </w:t>
      </w:r>
      <w:r w:rsidR="00E53122">
        <w:rPr>
          <w:rFonts w:ascii="Times New Roman" w:hAnsi="Times New Roman" w:cs="Times New Roman"/>
          <w:b/>
          <w:sz w:val="28"/>
          <w:szCs w:val="28"/>
        </w:rPr>
        <w:t xml:space="preserve">        _________        </w:t>
      </w:r>
      <w:r w:rsidRPr="00E53122">
        <w:rPr>
          <w:rFonts w:ascii="Times New Roman" w:hAnsi="Times New Roman" w:cs="Times New Roman"/>
          <w:b/>
          <w:sz w:val="28"/>
          <w:szCs w:val="28"/>
        </w:rPr>
        <w:t xml:space="preserve">         _________                    _______</w:t>
      </w:r>
    </w:p>
    <w:p w:rsidR="00D87CAA" w:rsidRPr="00E53122" w:rsidRDefault="00A7310E" w:rsidP="00E53122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122">
        <w:rPr>
          <w:rFonts w:ascii="Times New Roman" w:hAnsi="Times New Roman" w:cs="Times New Roman"/>
          <w:b/>
          <w:sz w:val="28"/>
          <w:szCs w:val="28"/>
        </w:rPr>
        <w:t>Т. С</w:t>
      </w:r>
      <w:r w:rsidR="00E8005F" w:rsidRPr="00E5312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53122">
        <w:rPr>
          <w:rFonts w:ascii="Times New Roman" w:hAnsi="Times New Roman" w:cs="Times New Roman"/>
          <w:b/>
          <w:sz w:val="28"/>
          <w:szCs w:val="28"/>
        </w:rPr>
        <w:t>Куришко</w:t>
      </w:r>
      <w:proofErr w:type="spellEnd"/>
      <w:r w:rsidRPr="00E53122">
        <w:rPr>
          <w:rFonts w:ascii="Times New Roman" w:hAnsi="Times New Roman" w:cs="Times New Roman"/>
          <w:b/>
          <w:sz w:val="28"/>
          <w:szCs w:val="28"/>
        </w:rPr>
        <w:t xml:space="preserve">         Л</w:t>
      </w:r>
      <w:r w:rsidR="00E8005F" w:rsidRPr="00E53122">
        <w:rPr>
          <w:rFonts w:ascii="Times New Roman" w:hAnsi="Times New Roman" w:cs="Times New Roman"/>
          <w:b/>
          <w:sz w:val="28"/>
          <w:szCs w:val="28"/>
        </w:rPr>
        <w:t>.</w:t>
      </w:r>
      <w:r w:rsidRPr="00E53122">
        <w:rPr>
          <w:rFonts w:ascii="Times New Roman" w:hAnsi="Times New Roman" w:cs="Times New Roman"/>
          <w:b/>
          <w:sz w:val="28"/>
          <w:szCs w:val="28"/>
        </w:rPr>
        <w:t>М</w:t>
      </w:r>
      <w:r w:rsidR="00E8005F" w:rsidRPr="00E5312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217F1" w:rsidRPr="00E53122">
        <w:rPr>
          <w:rFonts w:ascii="Times New Roman" w:hAnsi="Times New Roman" w:cs="Times New Roman"/>
          <w:b/>
          <w:sz w:val="28"/>
          <w:szCs w:val="28"/>
        </w:rPr>
        <w:t>Котяш</w:t>
      </w:r>
      <w:proofErr w:type="spellEnd"/>
      <w:r w:rsidR="00E8005F" w:rsidRPr="00E5312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217F1" w:rsidRPr="00E53122"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="00E8005F" w:rsidRPr="00E53122">
        <w:rPr>
          <w:rFonts w:ascii="Times New Roman" w:hAnsi="Times New Roman" w:cs="Times New Roman"/>
          <w:b/>
          <w:sz w:val="28"/>
          <w:szCs w:val="28"/>
        </w:rPr>
        <w:t>.</w:t>
      </w:r>
      <w:r w:rsidR="009217F1" w:rsidRPr="00E53122">
        <w:rPr>
          <w:rFonts w:ascii="Times New Roman" w:hAnsi="Times New Roman" w:cs="Times New Roman"/>
          <w:b/>
          <w:sz w:val="28"/>
          <w:szCs w:val="28"/>
        </w:rPr>
        <w:t>М</w:t>
      </w:r>
      <w:r w:rsidR="00E8005F" w:rsidRPr="00E5312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8005F" w:rsidRPr="00E53122">
        <w:rPr>
          <w:rFonts w:ascii="Times New Roman" w:hAnsi="Times New Roman" w:cs="Times New Roman"/>
          <w:b/>
          <w:sz w:val="28"/>
          <w:szCs w:val="28"/>
        </w:rPr>
        <w:t>К</w:t>
      </w:r>
      <w:r w:rsidR="00E53122">
        <w:rPr>
          <w:rFonts w:ascii="Times New Roman" w:hAnsi="Times New Roman" w:cs="Times New Roman"/>
          <w:b/>
          <w:sz w:val="28"/>
          <w:szCs w:val="28"/>
        </w:rPr>
        <w:t>отяш</w:t>
      </w:r>
      <w:proofErr w:type="spellEnd"/>
      <w:r w:rsidR="00E5312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217F1" w:rsidRPr="00E5312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8005F" w:rsidRPr="00E53122">
        <w:rPr>
          <w:rFonts w:ascii="Times New Roman" w:hAnsi="Times New Roman" w:cs="Times New Roman"/>
          <w:b/>
          <w:sz w:val="28"/>
          <w:szCs w:val="28"/>
        </w:rPr>
        <w:t>.</w:t>
      </w:r>
      <w:r w:rsidR="00E53122">
        <w:rPr>
          <w:rFonts w:ascii="Times New Roman" w:hAnsi="Times New Roman" w:cs="Times New Roman"/>
          <w:b/>
          <w:sz w:val="28"/>
          <w:szCs w:val="28"/>
        </w:rPr>
        <w:t>В.</w:t>
      </w:r>
      <w:r w:rsidR="00E8005F" w:rsidRPr="00E53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17F1" w:rsidRPr="00E53122">
        <w:rPr>
          <w:rFonts w:ascii="Times New Roman" w:hAnsi="Times New Roman" w:cs="Times New Roman"/>
          <w:b/>
          <w:sz w:val="28"/>
          <w:szCs w:val="28"/>
        </w:rPr>
        <w:t>Жакун</w:t>
      </w:r>
      <w:proofErr w:type="spellEnd"/>
    </w:p>
    <w:sectPr w:rsidR="00D87CAA" w:rsidRPr="00E53122" w:rsidSect="00E53122">
      <w:pgSz w:w="11906" w:h="16838"/>
      <w:pgMar w:top="1134" w:right="849" w:bottom="1134" w:left="85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E8005F"/>
    <w:rsid w:val="000325A3"/>
    <w:rsid w:val="0014229F"/>
    <w:rsid w:val="001B0E53"/>
    <w:rsid w:val="00252E39"/>
    <w:rsid w:val="007136F1"/>
    <w:rsid w:val="00775EC3"/>
    <w:rsid w:val="008C0F31"/>
    <w:rsid w:val="009217F1"/>
    <w:rsid w:val="00A7310E"/>
    <w:rsid w:val="00D87CAA"/>
    <w:rsid w:val="00E53122"/>
    <w:rsid w:val="00E8005F"/>
    <w:rsid w:val="00F55B59"/>
    <w:rsid w:val="00FA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Людуся</dc:creator>
  <cp:keywords/>
  <dc:description/>
  <cp:lastModifiedBy>Win7</cp:lastModifiedBy>
  <cp:revision>7</cp:revision>
  <dcterms:created xsi:type="dcterms:W3CDTF">2013-10-29T17:40:00Z</dcterms:created>
  <dcterms:modified xsi:type="dcterms:W3CDTF">2013-11-12T20:55:00Z</dcterms:modified>
</cp:coreProperties>
</file>